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73C2" w14:textId="0D79154F" w:rsidR="00E2197E" w:rsidRDefault="00E2197E" w:rsidP="00E2197E">
      <w:pPr>
        <w:jc w:val="center"/>
        <w:rPr>
          <w:b/>
          <w:bCs/>
        </w:rPr>
      </w:pPr>
      <w:r>
        <w:rPr>
          <w:b/>
          <w:bCs/>
          <w:noProof/>
        </w:rPr>
        <w:drawing>
          <wp:inline distT="0" distB="0" distL="0" distR="0" wp14:anchorId="355CC4F4" wp14:editId="41770D5E">
            <wp:extent cx="3240000" cy="2160000"/>
            <wp:effectExtent l="0" t="0" r="0" b="0"/>
            <wp:docPr id="9456888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88821" name="Picture 9456888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0000" cy="2160000"/>
                    </a:xfrm>
                    <a:prstGeom prst="rect">
                      <a:avLst/>
                    </a:prstGeom>
                  </pic:spPr>
                </pic:pic>
              </a:graphicData>
            </a:graphic>
          </wp:inline>
        </w:drawing>
      </w:r>
    </w:p>
    <w:p w14:paraId="77B247CA" w14:textId="77777777" w:rsidR="00E2197E" w:rsidRDefault="00E2197E" w:rsidP="00E2197E">
      <w:pPr>
        <w:rPr>
          <w:b/>
          <w:bCs/>
        </w:rPr>
      </w:pPr>
    </w:p>
    <w:p w14:paraId="156434E5" w14:textId="77777777" w:rsidR="00045D44" w:rsidRDefault="00E2197E" w:rsidP="00E2197E">
      <w:r w:rsidRPr="003B3C5A">
        <w:rPr>
          <w:b/>
          <w:bCs/>
        </w:rPr>
        <w:t>Venue:</w:t>
      </w:r>
      <w:r w:rsidRPr="003B3C5A">
        <w:t> </w:t>
      </w:r>
      <w:r>
        <w:t xml:space="preserve">Waipuna Hotel &amp; Conference Centre, </w:t>
      </w:r>
      <w:r w:rsidR="00045D44" w:rsidRPr="00045D44">
        <w:t>58 Waipuna Road, Mount Wellington, Auckland</w:t>
      </w:r>
    </w:p>
    <w:p w14:paraId="557A62A7" w14:textId="6A02B2B6" w:rsidR="00E2197E" w:rsidRPr="003B3C5A" w:rsidRDefault="00E2197E" w:rsidP="00E2197E">
      <w:pPr>
        <w:rPr>
          <w:b/>
          <w:bCs/>
        </w:rPr>
      </w:pPr>
      <w:r w:rsidRPr="003B3C5A">
        <w:rPr>
          <w:b/>
          <w:bCs/>
        </w:rPr>
        <w:t xml:space="preserve">Dates: </w:t>
      </w:r>
      <w:r>
        <w:t xml:space="preserve">Saturday 4 </w:t>
      </w:r>
      <w:r w:rsidR="005E3B9A">
        <w:t>J</w:t>
      </w:r>
      <w:r w:rsidR="00EE0A3A">
        <w:t xml:space="preserve">uly </w:t>
      </w:r>
      <w:r w:rsidRPr="003B3C5A">
        <w:t>2026</w:t>
      </w:r>
    </w:p>
    <w:p w14:paraId="53277C14" w14:textId="3071A79E" w:rsidR="00E2197E" w:rsidRDefault="00E2197E" w:rsidP="00E2197E">
      <w:r w:rsidRPr="003B3C5A">
        <w:rPr>
          <w:b/>
          <w:bCs/>
        </w:rPr>
        <w:t>Schedule:</w:t>
      </w:r>
      <w:r w:rsidRPr="003B3C5A">
        <w:t> </w:t>
      </w:r>
    </w:p>
    <w:tbl>
      <w:tblPr>
        <w:tblStyle w:val="TableGrid"/>
        <w:tblW w:w="0" w:type="auto"/>
        <w:tblLook w:val="04A0" w:firstRow="1" w:lastRow="0" w:firstColumn="1" w:lastColumn="0" w:noHBand="0" w:noVBand="1"/>
      </w:tblPr>
      <w:tblGrid>
        <w:gridCol w:w="2689"/>
        <w:gridCol w:w="5244"/>
      </w:tblGrid>
      <w:tr w:rsidR="006039B9" w14:paraId="17F74A2C" w14:textId="77777777" w:rsidTr="00193B6E">
        <w:tc>
          <w:tcPr>
            <w:tcW w:w="2689" w:type="dxa"/>
          </w:tcPr>
          <w:p w14:paraId="7534DE2F" w14:textId="05C72D64" w:rsidR="006039B9" w:rsidRDefault="009960DC" w:rsidP="00E2197E">
            <w:r>
              <w:t>Players Meeting</w:t>
            </w:r>
          </w:p>
        </w:tc>
        <w:tc>
          <w:tcPr>
            <w:tcW w:w="5244" w:type="dxa"/>
          </w:tcPr>
          <w:p w14:paraId="083C9A47" w14:textId="17C9281D" w:rsidR="006039B9" w:rsidRDefault="009960DC" w:rsidP="00E2197E">
            <w:r>
              <w:t>9:00am</w:t>
            </w:r>
          </w:p>
        </w:tc>
      </w:tr>
      <w:tr w:rsidR="006039B9" w14:paraId="46B25462" w14:textId="77777777" w:rsidTr="00193B6E">
        <w:tc>
          <w:tcPr>
            <w:tcW w:w="2689" w:type="dxa"/>
          </w:tcPr>
          <w:p w14:paraId="04E52C31" w14:textId="51D38E0A" w:rsidR="006039B9" w:rsidRPr="009960DC" w:rsidRDefault="009960DC" w:rsidP="00E2197E">
            <w:pPr>
              <w:rPr>
                <w:b/>
                <w:bCs/>
              </w:rPr>
            </w:pPr>
            <w:r w:rsidRPr="009960DC">
              <w:rPr>
                <w:b/>
                <w:bCs/>
              </w:rPr>
              <w:t>Round 1</w:t>
            </w:r>
          </w:p>
        </w:tc>
        <w:tc>
          <w:tcPr>
            <w:tcW w:w="5244" w:type="dxa"/>
          </w:tcPr>
          <w:p w14:paraId="66DCFBBC" w14:textId="3C399C6C" w:rsidR="006039B9" w:rsidRDefault="009960DC" w:rsidP="00E2197E">
            <w:r>
              <w:t>9:30am</w:t>
            </w:r>
          </w:p>
        </w:tc>
      </w:tr>
      <w:tr w:rsidR="006039B9" w14:paraId="405341D6" w14:textId="77777777" w:rsidTr="00193B6E">
        <w:tc>
          <w:tcPr>
            <w:tcW w:w="2689" w:type="dxa"/>
          </w:tcPr>
          <w:p w14:paraId="425BFB75" w14:textId="6F7CE43C" w:rsidR="006039B9" w:rsidRPr="009960DC" w:rsidRDefault="009960DC" w:rsidP="00E2197E">
            <w:pPr>
              <w:rPr>
                <w:b/>
                <w:bCs/>
              </w:rPr>
            </w:pPr>
            <w:r w:rsidRPr="009960DC">
              <w:rPr>
                <w:b/>
                <w:bCs/>
              </w:rPr>
              <w:t>Round 2</w:t>
            </w:r>
          </w:p>
        </w:tc>
        <w:tc>
          <w:tcPr>
            <w:tcW w:w="5244" w:type="dxa"/>
          </w:tcPr>
          <w:p w14:paraId="5DCA98C2" w14:textId="2F325BFC" w:rsidR="006039B9" w:rsidRDefault="0046321D" w:rsidP="00E2197E">
            <w:r>
              <w:t>10:</w:t>
            </w:r>
            <w:r w:rsidR="002E2DF9">
              <w:t>50</w:t>
            </w:r>
            <w:r>
              <w:t>am</w:t>
            </w:r>
          </w:p>
        </w:tc>
      </w:tr>
      <w:tr w:rsidR="006039B9" w14:paraId="5A62A912" w14:textId="77777777" w:rsidTr="00193B6E">
        <w:tc>
          <w:tcPr>
            <w:tcW w:w="2689" w:type="dxa"/>
          </w:tcPr>
          <w:p w14:paraId="55119624" w14:textId="257B4605" w:rsidR="006039B9" w:rsidRPr="009960DC" w:rsidRDefault="009960DC" w:rsidP="00E2197E">
            <w:pPr>
              <w:rPr>
                <w:b/>
                <w:bCs/>
              </w:rPr>
            </w:pPr>
            <w:r w:rsidRPr="009960DC">
              <w:rPr>
                <w:b/>
                <w:bCs/>
              </w:rPr>
              <w:t>Round 3</w:t>
            </w:r>
          </w:p>
        </w:tc>
        <w:tc>
          <w:tcPr>
            <w:tcW w:w="5244" w:type="dxa"/>
          </w:tcPr>
          <w:p w14:paraId="1EB9D665" w14:textId="49030CD3" w:rsidR="006039B9" w:rsidRDefault="0046321D" w:rsidP="00E2197E">
            <w:r>
              <w:t>12:</w:t>
            </w:r>
            <w:r w:rsidR="002E2DF9">
              <w:t>10</w:t>
            </w:r>
            <w:r>
              <w:t>pm</w:t>
            </w:r>
          </w:p>
        </w:tc>
      </w:tr>
      <w:tr w:rsidR="006039B9" w14:paraId="59782103" w14:textId="77777777" w:rsidTr="00193B6E">
        <w:tc>
          <w:tcPr>
            <w:tcW w:w="2689" w:type="dxa"/>
          </w:tcPr>
          <w:p w14:paraId="15FD0337" w14:textId="56376921" w:rsidR="006039B9" w:rsidRDefault="009960DC" w:rsidP="00E2197E">
            <w:r>
              <w:t>Lunch</w:t>
            </w:r>
          </w:p>
        </w:tc>
        <w:tc>
          <w:tcPr>
            <w:tcW w:w="5244" w:type="dxa"/>
          </w:tcPr>
          <w:p w14:paraId="26710922" w14:textId="27BD7654" w:rsidR="006039B9" w:rsidRDefault="00193B6E" w:rsidP="00E2197E">
            <w:r>
              <w:t>-----------</w:t>
            </w:r>
          </w:p>
        </w:tc>
      </w:tr>
      <w:tr w:rsidR="009960DC" w14:paraId="79CADB9C" w14:textId="77777777" w:rsidTr="00193B6E">
        <w:tc>
          <w:tcPr>
            <w:tcW w:w="2689" w:type="dxa"/>
          </w:tcPr>
          <w:p w14:paraId="70974AC0" w14:textId="2A3F63E8" w:rsidR="009960DC" w:rsidRPr="009960DC" w:rsidRDefault="009960DC" w:rsidP="009960DC">
            <w:pPr>
              <w:rPr>
                <w:b/>
                <w:bCs/>
              </w:rPr>
            </w:pPr>
            <w:r w:rsidRPr="009960DC">
              <w:rPr>
                <w:b/>
                <w:bCs/>
              </w:rPr>
              <w:t>Round 4</w:t>
            </w:r>
          </w:p>
        </w:tc>
        <w:tc>
          <w:tcPr>
            <w:tcW w:w="5244" w:type="dxa"/>
          </w:tcPr>
          <w:p w14:paraId="771B9FB5" w14:textId="7FC2E629" w:rsidR="009960DC" w:rsidRDefault="00193B6E" w:rsidP="009960DC">
            <w:r>
              <w:t>2:00pm</w:t>
            </w:r>
          </w:p>
        </w:tc>
      </w:tr>
      <w:tr w:rsidR="009960DC" w14:paraId="6F74A859" w14:textId="77777777" w:rsidTr="00193B6E">
        <w:tc>
          <w:tcPr>
            <w:tcW w:w="2689" w:type="dxa"/>
          </w:tcPr>
          <w:p w14:paraId="7657EF6C" w14:textId="5CE895F1" w:rsidR="009960DC" w:rsidRPr="009960DC" w:rsidRDefault="009960DC" w:rsidP="009960DC">
            <w:pPr>
              <w:rPr>
                <w:b/>
                <w:bCs/>
              </w:rPr>
            </w:pPr>
            <w:r w:rsidRPr="009960DC">
              <w:rPr>
                <w:b/>
                <w:bCs/>
              </w:rPr>
              <w:t>Round 5</w:t>
            </w:r>
          </w:p>
        </w:tc>
        <w:tc>
          <w:tcPr>
            <w:tcW w:w="5244" w:type="dxa"/>
          </w:tcPr>
          <w:p w14:paraId="2688F6E6" w14:textId="46E43E4C" w:rsidR="009960DC" w:rsidRDefault="00193B6E" w:rsidP="009960DC">
            <w:r>
              <w:t>3:</w:t>
            </w:r>
            <w:r w:rsidR="009B3134">
              <w:t>20</w:t>
            </w:r>
            <w:r>
              <w:t>pm</w:t>
            </w:r>
          </w:p>
        </w:tc>
      </w:tr>
      <w:tr w:rsidR="009960DC" w14:paraId="42B51D83" w14:textId="77777777" w:rsidTr="00193B6E">
        <w:tc>
          <w:tcPr>
            <w:tcW w:w="2689" w:type="dxa"/>
          </w:tcPr>
          <w:p w14:paraId="696B5385" w14:textId="61CD3682" w:rsidR="009960DC" w:rsidRPr="009960DC" w:rsidRDefault="009960DC" w:rsidP="009960DC">
            <w:pPr>
              <w:rPr>
                <w:b/>
                <w:bCs/>
              </w:rPr>
            </w:pPr>
            <w:r w:rsidRPr="009960DC">
              <w:rPr>
                <w:b/>
                <w:bCs/>
              </w:rPr>
              <w:t>Round 6</w:t>
            </w:r>
          </w:p>
        </w:tc>
        <w:tc>
          <w:tcPr>
            <w:tcW w:w="5244" w:type="dxa"/>
          </w:tcPr>
          <w:p w14:paraId="556FF274" w14:textId="4CB6DFE9" w:rsidR="009960DC" w:rsidRDefault="00193B6E" w:rsidP="009960DC">
            <w:r>
              <w:t>4:</w:t>
            </w:r>
            <w:r w:rsidR="009B3134">
              <w:t>40</w:t>
            </w:r>
            <w:r>
              <w:t>pm</w:t>
            </w:r>
          </w:p>
        </w:tc>
      </w:tr>
      <w:tr w:rsidR="009960DC" w14:paraId="4694AA97" w14:textId="77777777" w:rsidTr="00193B6E">
        <w:tc>
          <w:tcPr>
            <w:tcW w:w="2689" w:type="dxa"/>
          </w:tcPr>
          <w:p w14:paraId="393A0E78" w14:textId="18B11204" w:rsidR="009960DC" w:rsidRDefault="009960DC" w:rsidP="009960DC">
            <w:r>
              <w:t>Prizegiving</w:t>
            </w:r>
          </w:p>
        </w:tc>
        <w:tc>
          <w:tcPr>
            <w:tcW w:w="5244" w:type="dxa"/>
          </w:tcPr>
          <w:p w14:paraId="0349F04F" w14:textId="5DC44DDD" w:rsidR="009960DC" w:rsidRDefault="00193B6E" w:rsidP="009960DC">
            <w:r>
              <w:t>As soon as practically possible after Round 6</w:t>
            </w:r>
          </w:p>
        </w:tc>
      </w:tr>
    </w:tbl>
    <w:p w14:paraId="6A5FC8B2" w14:textId="77777777" w:rsidR="006039B9" w:rsidRPr="003B3C5A" w:rsidRDefault="006039B9" w:rsidP="00E2197E"/>
    <w:p w14:paraId="2CCFFC2F" w14:textId="7EFD879D" w:rsidR="00E2197E" w:rsidRPr="003B3C5A" w:rsidRDefault="00E2197E" w:rsidP="00E2197E">
      <w:r w:rsidRPr="003B3C5A">
        <w:rPr>
          <w:b/>
          <w:bCs/>
        </w:rPr>
        <w:t>Format:</w:t>
      </w:r>
      <w:r w:rsidRPr="003B3C5A">
        <w:t xml:space="preserve"> Single group, </w:t>
      </w:r>
      <w:r>
        <w:t>six</w:t>
      </w:r>
      <w:r w:rsidRPr="003B3C5A">
        <w:t xml:space="preserve">-round, open Swiss. Time control: </w:t>
      </w:r>
      <w:r>
        <w:t>25</w:t>
      </w:r>
      <w:r w:rsidRPr="003B3C5A">
        <w:t xml:space="preserve"> minutes + </w:t>
      </w:r>
      <w:r>
        <w:t>5</w:t>
      </w:r>
      <w:r w:rsidRPr="003B3C5A">
        <w:t xml:space="preserve"> seconds per move from </w:t>
      </w:r>
      <w:r>
        <w:t>move 1</w:t>
      </w:r>
    </w:p>
    <w:p w14:paraId="420A66A6" w14:textId="6156360E" w:rsidR="00E2197E" w:rsidRDefault="00E2197E" w:rsidP="00E2197E">
      <w:r w:rsidRPr="003B3C5A">
        <w:rPr>
          <w:b/>
          <w:bCs/>
        </w:rPr>
        <w:t>Entry Fee:</w:t>
      </w:r>
      <w:r w:rsidRPr="003B3C5A">
        <w:t> $</w:t>
      </w:r>
      <w:r>
        <w:t>60</w:t>
      </w:r>
      <w:r w:rsidRPr="003B3C5A">
        <w:t xml:space="preserve"> Adults, $</w:t>
      </w:r>
      <w:r>
        <w:t>4</w:t>
      </w:r>
      <w:r w:rsidRPr="003B3C5A">
        <w:t>0 Juniors (born 200</w:t>
      </w:r>
      <w:r>
        <w:t>6</w:t>
      </w:r>
      <w:r w:rsidRPr="003B3C5A">
        <w:t xml:space="preserve"> or later). </w:t>
      </w:r>
    </w:p>
    <w:p w14:paraId="1BD122D2" w14:textId="15282F42" w:rsidR="00045D44" w:rsidRPr="003B3C5A" w:rsidRDefault="00045D44" w:rsidP="00045D44">
      <w:r w:rsidRPr="00045D44">
        <w:rPr>
          <w:b/>
          <w:bCs/>
        </w:rPr>
        <w:t>Capacity:</w:t>
      </w:r>
      <w:r>
        <w:t xml:space="preserve"> Total entries limited to </w:t>
      </w:r>
      <w:r w:rsidR="00EE0A3A">
        <w:t>100</w:t>
      </w:r>
      <w:r>
        <w:t xml:space="preserve"> (Venue Capacity)</w:t>
      </w:r>
    </w:p>
    <w:p w14:paraId="2410C466" w14:textId="77777777" w:rsidR="00E2197E" w:rsidRPr="003B3C5A" w:rsidRDefault="00E2197E" w:rsidP="00E2197E">
      <w:r w:rsidRPr="003B3C5A">
        <w:rPr>
          <w:b/>
          <w:bCs/>
        </w:rPr>
        <w:t>Rating:</w:t>
      </w:r>
      <w:r w:rsidRPr="003B3C5A">
        <w:t> NZCF and FIDE rated where possible. Non-NZL players must have or obtain a FIDE ID from their national federation.</w:t>
      </w:r>
    </w:p>
    <w:p w14:paraId="324B4B95" w14:textId="77777777" w:rsidR="00E2197E" w:rsidRPr="003B3C5A" w:rsidRDefault="00E2197E" w:rsidP="00E2197E">
      <w:r w:rsidRPr="003B3C5A">
        <w:rPr>
          <w:b/>
          <w:bCs/>
        </w:rPr>
        <w:t>Pairings and Rating-Based Prizes:</w:t>
      </w:r>
      <w:r w:rsidRPr="003B3C5A">
        <w:t> NZCF ratings will be used for pairings and rating-based prizes. Players without ratings may be assigned a rating by the Chief Arbiter. The most recently published rating lists will be used – this will be the 20</w:t>
      </w:r>
      <w:r>
        <w:t>6</w:t>
      </w:r>
      <w:r w:rsidRPr="003B3C5A">
        <w:t>5-2 rating list to 30 June 202</w:t>
      </w:r>
      <w:r>
        <w:t>6</w:t>
      </w:r>
      <w:r w:rsidRPr="003B3C5A">
        <w:t xml:space="preserve"> if available (if not then the 202</w:t>
      </w:r>
      <w:r>
        <w:t>6</w:t>
      </w:r>
      <w:r w:rsidRPr="003B3C5A">
        <w:t>-1 list to 31 March will be used – that is what is currently loaded into the Vega files)</w:t>
      </w:r>
    </w:p>
    <w:p w14:paraId="0D9F5465" w14:textId="3DC1540E" w:rsidR="00E2197E" w:rsidRPr="003B3C5A" w:rsidRDefault="00E2197E" w:rsidP="00E2197E">
      <w:r w:rsidRPr="003B3C5A">
        <w:rPr>
          <w:b/>
          <w:bCs/>
        </w:rPr>
        <w:t>Half-point Byes:</w:t>
      </w:r>
      <w:r w:rsidRPr="003B3C5A">
        <w:t xml:space="preserve"> Up to two half point byes are available in any of the first </w:t>
      </w:r>
      <w:r>
        <w:t>three</w:t>
      </w:r>
      <w:r w:rsidRPr="003B3C5A">
        <w:t xml:space="preserve"> rounds. Notice should be given before the start of the tournament and can be given on the entry form.</w:t>
      </w:r>
    </w:p>
    <w:p w14:paraId="3475622F" w14:textId="2F690061" w:rsidR="00E2197E" w:rsidRDefault="00E2197E" w:rsidP="00E2197E">
      <w:r w:rsidRPr="003B3C5A">
        <w:rPr>
          <w:b/>
          <w:bCs/>
        </w:rPr>
        <w:t>Prize Fund:</w:t>
      </w:r>
      <w:r w:rsidRPr="003B3C5A">
        <w:t> Guaranteed prize fund of $</w:t>
      </w:r>
      <w:r>
        <w:t>1,000</w:t>
      </w:r>
      <w:r w:rsidRPr="003B3C5A">
        <w:t xml:space="preserve"> </w:t>
      </w:r>
    </w:p>
    <w:p w14:paraId="16448775" w14:textId="77777777" w:rsidR="00E2197E" w:rsidRDefault="00E2197E" w:rsidP="00E2197E">
      <w:r w:rsidRPr="003B3C5A">
        <w:rPr>
          <w:b/>
          <w:bCs/>
        </w:rPr>
        <w:t>Organised by:</w:t>
      </w:r>
      <w:r w:rsidRPr="003B3C5A">
        <w:t xml:space="preserve"> New </w:t>
      </w:r>
      <w:r>
        <w:t>Zealand Chess Federation</w:t>
      </w:r>
    </w:p>
    <w:p w14:paraId="53843D49" w14:textId="744CA2A3" w:rsidR="00E2197E" w:rsidRDefault="00E2197E" w:rsidP="00E2197E">
      <w:r w:rsidRPr="003B3C5A">
        <w:rPr>
          <w:b/>
          <w:bCs/>
        </w:rPr>
        <w:t>How to Enter</w:t>
      </w:r>
      <w:r>
        <w:t>:</w:t>
      </w:r>
      <w:r w:rsidR="00045D44">
        <w:t xml:space="preserve"> </w:t>
      </w:r>
      <w:hyperlink r:id="rId9" w:history="1">
        <w:r w:rsidRPr="001A0B16">
          <w:rPr>
            <w:rStyle w:val="Hyperlink"/>
          </w:rPr>
          <w:t>https://www.trybooking.com/nz/BCYU</w:t>
        </w:r>
      </w:hyperlink>
    </w:p>
    <w:p w14:paraId="132FF9CE" w14:textId="231D1163" w:rsidR="00E2197E" w:rsidRPr="003B3C5A" w:rsidRDefault="00E2197E" w:rsidP="00E2197E">
      <w:r w:rsidRPr="003B3C5A">
        <w:rPr>
          <w:b/>
          <w:bCs/>
        </w:rPr>
        <w:lastRenderedPageBreak/>
        <w:t>Further Details</w:t>
      </w:r>
      <w:r w:rsidRPr="003B3C5A">
        <w:br/>
        <w:t xml:space="preserve">There will be a players’ meeting at 9:00 AM. Players </w:t>
      </w:r>
      <w:proofErr w:type="gramStart"/>
      <w:r w:rsidRPr="003B3C5A">
        <w:t>not present</w:t>
      </w:r>
      <w:proofErr w:type="gramEnd"/>
      <w:r w:rsidRPr="003B3C5A">
        <w:t xml:space="preserve"> at the players meeting will not be paired in the first round unless the </w:t>
      </w:r>
      <w:r>
        <w:t>C</w:t>
      </w:r>
      <w:r w:rsidRPr="003B3C5A">
        <w:t xml:space="preserve">hief </w:t>
      </w:r>
      <w:r>
        <w:t>A</w:t>
      </w:r>
      <w:r w:rsidRPr="003B3C5A">
        <w:t>rbiter decides otherwise.</w:t>
      </w:r>
    </w:p>
    <w:p w14:paraId="328F16F9" w14:textId="6AB6C790" w:rsidR="00E2197E" w:rsidRPr="003B3C5A" w:rsidRDefault="00E2197E" w:rsidP="00E2197E">
      <w:r w:rsidRPr="003B3C5A">
        <w:t xml:space="preserve">The North Island </w:t>
      </w:r>
      <w:r>
        <w:t xml:space="preserve">Rapid </w:t>
      </w:r>
      <w:r w:rsidRPr="003B3C5A">
        <w:t>champion will be the highest-placed New Zealand player who is a member of a North Island club or lives in the North Island if not a member of any club.</w:t>
      </w:r>
    </w:p>
    <w:p w14:paraId="36711EB5" w14:textId="4DD42868" w:rsidR="00E2197E" w:rsidRPr="003B3C5A" w:rsidRDefault="00E2197E" w:rsidP="00E2197E">
      <w:r w:rsidRPr="003B3C5A">
        <w:t xml:space="preserve">Only one </w:t>
      </w:r>
      <w:r>
        <w:t>monetary</w:t>
      </w:r>
      <w:r w:rsidRPr="003B3C5A">
        <w:t xml:space="preserve"> prize may be won.</w:t>
      </w:r>
    </w:p>
    <w:p w14:paraId="2CB3CDD6" w14:textId="77777777" w:rsidR="00E2197E" w:rsidRDefault="00E2197E" w:rsidP="00E2197E">
      <w:r w:rsidRPr="003B3C5A">
        <w:t>Prize giving will take place as soon as possible after completion of the final round.</w:t>
      </w:r>
    </w:p>
    <w:p w14:paraId="44B78FF6" w14:textId="77777777" w:rsidR="00170C5D" w:rsidRDefault="00170C5D" w:rsidP="00E2197E"/>
    <w:p w14:paraId="11BB5A4F" w14:textId="307AA64E" w:rsidR="003B3C5A" w:rsidRDefault="00E2197E" w:rsidP="003B3C5A">
      <w:pPr>
        <w:jc w:val="center"/>
        <w:rPr>
          <w:b/>
          <w:bCs/>
        </w:rPr>
      </w:pPr>
      <w:r>
        <w:rPr>
          <w:b/>
          <w:bCs/>
          <w:noProof/>
        </w:rPr>
        <w:drawing>
          <wp:inline distT="0" distB="0" distL="0" distR="0" wp14:anchorId="6C4ABC4D" wp14:editId="4590075B">
            <wp:extent cx="3240000" cy="2160000"/>
            <wp:effectExtent l="0" t="0" r="0" b="0"/>
            <wp:docPr id="4665641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64190" name="Picture 4665641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0000" cy="2160000"/>
                    </a:xfrm>
                    <a:prstGeom prst="rect">
                      <a:avLst/>
                    </a:prstGeom>
                  </pic:spPr>
                </pic:pic>
              </a:graphicData>
            </a:graphic>
          </wp:inline>
        </w:drawing>
      </w:r>
    </w:p>
    <w:p w14:paraId="6BCA938D" w14:textId="77777777" w:rsidR="00E2197E" w:rsidRDefault="00E2197E" w:rsidP="003B3C5A">
      <w:pPr>
        <w:jc w:val="center"/>
        <w:rPr>
          <w:b/>
          <w:bCs/>
        </w:rPr>
      </w:pPr>
    </w:p>
    <w:p w14:paraId="4AB0FDC4" w14:textId="38B8756E" w:rsidR="003B3C5A" w:rsidRDefault="003B3C5A" w:rsidP="003B3C5A">
      <w:r w:rsidRPr="003B3C5A">
        <w:rPr>
          <w:b/>
          <w:bCs/>
        </w:rPr>
        <w:t>Venue:</w:t>
      </w:r>
      <w:r w:rsidRPr="003B3C5A">
        <w:t> </w:t>
      </w:r>
      <w:r>
        <w:t xml:space="preserve">Waipuna Hotel &amp; Conference Centre, </w:t>
      </w:r>
      <w:r w:rsidR="00045D44" w:rsidRPr="00045D44">
        <w:t>58 Waipuna Road, Mount Wellington, Auckland</w:t>
      </w:r>
    </w:p>
    <w:p w14:paraId="35A61687" w14:textId="34431EB3" w:rsidR="003B3C5A" w:rsidRPr="003B3C5A" w:rsidRDefault="003B3C5A" w:rsidP="003B3C5A">
      <w:pPr>
        <w:rPr>
          <w:b/>
          <w:bCs/>
        </w:rPr>
      </w:pPr>
      <w:r w:rsidRPr="003B3C5A">
        <w:rPr>
          <w:b/>
          <w:bCs/>
        </w:rPr>
        <w:t xml:space="preserve">Dates: </w:t>
      </w:r>
      <w:r w:rsidRPr="003B3C5A">
        <w:t>Sunday 5 July to Wednesday 8 July 2026</w:t>
      </w:r>
    </w:p>
    <w:p w14:paraId="03042951" w14:textId="2A228BFD" w:rsidR="003B3C5A" w:rsidRPr="003B3C5A" w:rsidRDefault="003B3C5A" w:rsidP="003B3C5A">
      <w:r w:rsidRPr="003B3C5A">
        <w:rPr>
          <w:b/>
          <w:bCs/>
        </w:rPr>
        <w:t>Schedule:</w:t>
      </w:r>
      <w:r w:rsidRPr="003B3C5A">
        <w:t> Two rounds per day, starting at 9:30 AM and 2:30 PM</w:t>
      </w:r>
    </w:p>
    <w:p w14:paraId="51B1B096" w14:textId="18A26C54" w:rsidR="003B3C5A" w:rsidRPr="003B3C5A" w:rsidRDefault="003B3C5A" w:rsidP="003B3C5A">
      <w:r w:rsidRPr="003B3C5A">
        <w:rPr>
          <w:b/>
          <w:bCs/>
        </w:rPr>
        <w:t>Format:</w:t>
      </w:r>
      <w:r w:rsidRPr="003B3C5A">
        <w:t xml:space="preserve"> Single group, eight-round, open Swiss. Time control: 90 minutes + 30 seconds per move from </w:t>
      </w:r>
      <w:r>
        <w:t>move 1</w:t>
      </w:r>
    </w:p>
    <w:p w14:paraId="28D0521F" w14:textId="2A59821D" w:rsidR="003B3C5A" w:rsidRDefault="003B3C5A" w:rsidP="003B3C5A">
      <w:r w:rsidRPr="003B3C5A">
        <w:rPr>
          <w:b/>
          <w:bCs/>
        </w:rPr>
        <w:t>Entry Fee:</w:t>
      </w:r>
      <w:r w:rsidRPr="003B3C5A">
        <w:t> $1</w:t>
      </w:r>
      <w:r>
        <w:t>20</w:t>
      </w:r>
      <w:r w:rsidRPr="003B3C5A">
        <w:t xml:space="preserve"> Adults, $</w:t>
      </w:r>
      <w:r w:rsidR="00EE0A3A">
        <w:t>100</w:t>
      </w:r>
      <w:r w:rsidRPr="003B3C5A">
        <w:t xml:space="preserve"> Juniors (born 200</w:t>
      </w:r>
      <w:r>
        <w:t>6</w:t>
      </w:r>
      <w:r w:rsidRPr="003B3C5A">
        <w:t xml:space="preserve"> or later). </w:t>
      </w:r>
    </w:p>
    <w:p w14:paraId="229420C3" w14:textId="28813A76" w:rsidR="00045D44" w:rsidRPr="003B3C5A" w:rsidRDefault="00045D44" w:rsidP="003B3C5A">
      <w:r w:rsidRPr="00045D44">
        <w:rPr>
          <w:b/>
          <w:bCs/>
        </w:rPr>
        <w:t>Capacity:</w:t>
      </w:r>
      <w:r>
        <w:t xml:space="preserve"> Total entries limited to 80 (Venue Capacity)</w:t>
      </w:r>
    </w:p>
    <w:p w14:paraId="5AEB41C2" w14:textId="77777777" w:rsidR="003B3C5A" w:rsidRPr="003B3C5A" w:rsidRDefault="003B3C5A" w:rsidP="003B3C5A">
      <w:r w:rsidRPr="003B3C5A">
        <w:rPr>
          <w:b/>
          <w:bCs/>
        </w:rPr>
        <w:t>Rating:</w:t>
      </w:r>
      <w:r w:rsidRPr="003B3C5A">
        <w:t> NZCF and FIDE rated where possible. Non-NZL players must have or obtain a FIDE ID from their national federation.</w:t>
      </w:r>
    </w:p>
    <w:p w14:paraId="0E4688CB" w14:textId="7FB50016" w:rsidR="003B3C5A" w:rsidRPr="003B3C5A" w:rsidRDefault="003B3C5A" w:rsidP="003B3C5A">
      <w:r w:rsidRPr="003B3C5A">
        <w:rPr>
          <w:b/>
          <w:bCs/>
        </w:rPr>
        <w:t>Pairings and Rating-Based Prizes:</w:t>
      </w:r>
      <w:r w:rsidRPr="003B3C5A">
        <w:t> NZCF ratings will be used for pairings and rating-based prizes. Players without ratings may be assigned a rating by the Chief Arbiter. The most recently published rating lists will be used – this will be the 20</w:t>
      </w:r>
      <w:r>
        <w:t>6</w:t>
      </w:r>
      <w:r w:rsidRPr="003B3C5A">
        <w:t>5-2 rating list to 30 June 202</w:t>
      </w:r>
      <w:r>
        <w:t>6</w:t>
      </w:r>
      <w:r w:rsidRPr="003B3C5A">
        <w:t xml:space="preserve"> if available (if not then the 202</w:t>
      </w:r>
      <w:r>
        <w:t>6</w:t>
      </w:r>
      <w:r w:rsidRPr="003B3C5A">
        <w:t>-1 list to 31 March will be used – that is what is currently loaded into the Vega files)</w:t>
      </w:r>
    </w:p>
    <w:p w14:paraId="42FA9B01" w14:textId="77777777" w:rsidR="003B3C5A" w:rsidRPr="003B3C5A" w:rsidRDefault="003B3C5A" w:rsidP="003B3C5A">
      <w:r w:rsidRPr="003B3C5A">
        <w:rPr>
          <w:b/>
          <w:bCs/>
        </w:rPr>
        <w:t>Half-point Byes:</w:t>
      </w:r>
      <w:r w:rsidRPr="003B3C5A">
        <w:t> Up to two half point byes are available in any of the first four rounds. Notice should be given before the start of the tournament and can be given on the entry form.</w:t>
      </w:r>
    </w:p>
    <w:p w14:paraId="2319453D" w14:textId="7595E743" w:rsidR="003B3C5A" w:rsidRDefault="003B3C5A" w:rsidP="003B3C5A">
      <w:r w:rsidRPr="003B3C5A">
        <w:rPr>
          <w:b/>
          <w:bCs/>
        </w:rPr>
        <w:t>Prize Fund:</w:t>
      </w:r>
      <w:r w:rsidRPr="003B3C5A">
        <w:t> Guaranteed prize fund of $</w:t>
      </w:r>
      <w:r>
        <w:t>2</w:t>
      </w:r>
      <w:r w:rsidRPr="003B3C5A">
        <w:t xml:space="preserve">,000 </w:t>
      </w:r>
    </w:p>
    <w:p w14:paraId="249A036A" w14:textId="77777777" w:rsidR="00E2197E" w:rsidRDefault="00E2197E" w:rsidP="00E2197E">
      <w:r w:rsidRPr="003B3C5A">
        <w:rPr>
          <w:b/>
          <w:bCs/>
        </w:rPr>
        <w:t>Organised by:</w:t>
      </w:r>
      <w:r w:rsidRPr="003B3C5A">
        <w:t xml:space="preserve"> New </w:t>
      </w:r>
      <w:r>
        <w:t>Zealand Chess Federation</w:t>
      </w:r>
    </w:p>
    <w:p w14:paraId="3C250509" w14:textId="47DC634A" w:rsidR="003B3C5A" w:rsidRDefault="003B3C5A" w:rsidP="003B3C5A">
      <w:r w:rsidRPr="003B3C5A">
        <w:rPr>
          <w:b/>
          <w:bCs/>
        </w:rPr>
        <w:t>How to Enter</w:t>
      </w:r>
      <w:r>
        <w:t>:</w:t>
      </w:r>
      <w:r w:rsidR="00045D44">
        <w:t xml:space="preserve"> </w:t>
      </w:r>
      <w:hyperlink r:id="rId11" w:history="1">
        <w:r w:rsidRPr="001A0B16">
          <w:rPr>
            <w:rStyle w:val="Hyperlink"/>
          </w:rPr>
          <w:t>https://www.trybooking.com/nz/BCYU</w:t>
        </w:r>
      </w:hyperlink>
    </w:p>
    <w:p w14:paraId="4CC2BCA6" w14:textId="3C08C835" w:rsidR="003B3C5A" w:rsidRPr="003B3C5A" w:rsidRDefault="003B3C5A" w:rsidP="003B3C5A">
      <w:r w:rsidRPr="003B3C5A">
        <w:rPr>
          <w:b/>
          <w:bCs/>
        </w:rPr>
        <w:lastRenderedPageBreak/>
        <w:t>Further Details</w:t>
      </w:r>
      <w:r w:rsidRPr="003B3C5A">
        <w:br/>
        <w:t xml:space="preserve">There will be a players’ meeting at 9:00 AM on the first day. Players </w:t>
      </w:r>
      <w:proofErr w:type="gramStart"/>
      <w:r w:rsidRPr="003B3C5A">
        <w:t>not present</w:t>
      </w:r>
      <w:proofErr w:type="gramEnd"/>
      <w:r w:rsidRPr="003B3C5A">
        <w:t xml:space="preserve"> at the players meeting will not be paired in the first round unless the </w:t>
      </w:r>
      <w:r w:rsidR="00E2197E">
        <w:t>C</w:t>
      </w:r>
      <w:r w:rsidRPr="003B3C5A">
        <w:t xml:space="preserve">hief </w:t>
      </w:r>
      <w:r w:rsidR="00E2197E">
        <w:t>A</w:t>
      </w:r>
      <w:r w:rsidRPr="003B3C5A">
        <w:t>rbiter decides otherwise.</w:t>
      </w:r>
    </w:p>
    <w:p w14:paraId="65CC0013" w14:textId="77777777" w:rsidR="003B3C5A" w:rsidRPr="003B3C5A" w:rsidRDefault="003B3C5A" w:rsidP="003B3C5A">
      <w:r w:rsidRPr="003B3C5A">
        <w:t>The North Island champion will be the highest-placed New Zealand player who is a member of a North Island club or lives in the North Island if not a member of any club.</w:t>
      </w:r>
    </w:p>
    <w:p w14:paraId="4DE22FC8" w14:textId="41ACA14B" w:rsidR="003B3C5A" w:rsidRPr="003B3C5A" w:rsidRDefault="003B3C5A" w:rsidP="003B3C5A">
      <w:r w:rsidRPr="003B3C5A">
        <w:t xml:space="preserve">Only one </w:t>
      </w:r>
      <w:r w:rsidR="00E2197E">
        <w:t>monetary</w:t>
      </w:r>
      <w:r w:rsidRPr="003B3C5A">
        <w:t xml:space="preserve"> prize may be won.</w:t>
      </w:r>
    </w:p>
    <w:p w14:paraId="794FE1E5" w14:textId="77777777" w:rsidR="003B3C5A" w:rsidRDefault="003B3C5A" w:rsidP="003B3C5A">
      <w:r w:rsidRPr="003B3C5A">
        <w:t>Prize giving will take place as soon as possible after completion of the final round.</w:t>
      </w:r>
    </w:p>
    <w:p w14:paraId="53054078" w14:textId="77777777" w:rsidR="00355839" w:rsidRDefault="00355839" w:rsidP="003B3C5A"/>
    <w:p w14:paraId="7F181715" w14:textId="22CAEC8D" w:rsidR="00355839" w:rsidRPr="00355839" w:rsidRDefault="00355839" w:rsidP="00355839">
      <w:pPr>
        <w:jc w:val="center"/>
        <w:rPr>
          <w:b/>
          <w:bCs/>
          <w:sz w:val="28"/>
          <w:szCs w:val="28"/>
        </w:rPr>
      </w:pPr>
      <w:r w:rsidRPr="00355839">
        <w:rPr>
          <w:b/>
          <w:bCs/>
          <w:sz w:val="28"/>
          <w:szCs w:val="28"/>
        </w:rPr>
        <w:t>Fair Play Regulations (for both Championship and Rapid events)</w:t>
      </w:r>
    </w:p>
    <w:p w14:paraId="3254DD3D" w14:textId="77777777" w:rsidR="00355839" w:rsidRPr="00170C5D" w:rsidRDefault="00355839" w:rsidP="00355839">
      <w:pPr>
        <w:rPr>
          <w:i/>
          <w:iCs/>
          <w:sz w:val="22"/>
          <w:szCs w:val="22"/>
        </w:rPr>
      </w:pPr>
    </w:p>
    <w:p w14:paraId="00EFA376" w14:textId="6123B7F3" w:rsidR="00355839" w:rsidRPr="00355839" w:rsidRDefault="00355839" w:rsidP="00355839">
      <w:pPr>
        <w:rPr>
          <w:i/>
          <w:iCs/>
          <w:sz w:val="22"/>
          <w:szCs w:val="22"/>
        </w:rPr>
      </w:pPr>
      <w:r w:rsidRPr="00355839">
        <w:rPr>
          <w:i/>
          <w:iCs/>
          <w:sz w:val="22"/>
          <w:szCs w:val="22"/>
        </w:rPr>
        <w:t xml:space="preserve">Prohibition of Mobile Phones and Electronic Devices </w:t>
      </w:r>
    </w:p>
    <w:p w14:paraId="1556796C" w14:textId="40AC14DB" w:rsidR="003A7426" w:rsidRDefault="003A7426" w:rsidP="003A7426">
      <w:pPr>
        <w:rPr>
          <w:sz w:val="22"/>
          <w:szCs w:val="22"/>
        </w:rPr>
      </w:pPr>
      <w:r w:rsidRPr="005964F4">
        <w:rPr>
          <w:sz w:val="22"/>
          <w:szCs w:val="22"/>
        </w:rPr>
        <w:t>Phones</w:t>
      </w:r>
      <w:r w:rsidRPr="00170C5D">
        <w:rPr>
          <w:sz w:val="22"/>
          <w:szCs w:val="22"/>
        </w:rPr>
        <w:t xml:space="preserve"> and </w:t>
      </w:r>
      <w:r>
        <w:rPr>
          <w:sz w:val="22"/>
          <w:szCs w:val="22"/>
        </w:rPr>
        <w:t xml:space="preserve">electronic </w:t>
      </w:r>
      <w:r w:rsidRPr="00170C5D">
        <w:rPr>
          <w:sz w:val="22"/>
          <w:szCs w:val="22"/>
        </w:rPr>
        <w:t xml:space="preserve">devices may be kept in a bag (placed under the table or player’s chair) or in a jacket pocket (provided the jacket remains placed over the back of the player’s chair). Such devices must still be switched off. </w:t>
      </w:r>
    </w:p>
    <w:p w14:paraId="045E9C0B" w14:textId="366D546C" w:rsidR="00355839" w:rsidRPr="00170C5D" w:rsidRDefault="00355839" w:rsidP="00355839">
      <w:pPr>
        <w:rPr>
          <w:sz w:val="22"/>
          <w:szCs w:val="22"/>
        </w:rPr>
      </w:pPr>
      <w:r w:rsidRPr="00355839">
        <w:rPr>
          <w:sz w:val="22"/>
          <w:szCs w:val="22"/>
        </w:rPr>
        <w:t xml:space="preserve">Storage facilities will be available for </w:t>
      </w:r>
      <w:r w:rsidR="003A7426">
        <w:rPr>
          <w:sz w:val="22"/>
          <w:szCs w:val="22"/>
        </w:rPr>
        <w:t>these</w:t>
      </w:r>
      <w:r w:rsidRPr="00355839">
        <w:rPr>
          <w:sz w:val="22"/>
          <w:szCs w:val="22"/>
        </w:rPr>
        <w:t xml:space="preserve"> devices which should still be switched off.  This includes smart watches but not standard analogue or digital watches.</w:t>
      </w:r>
    </w:p>
    <w:p w14:paraId="3C9511FD" w14:textId="77777777" w:rsidR="00355839" w:rsidRPr="00170C5D" w:rsidRDefault="00355839" w:rsidP="00355839">
      <w:pPr>
        <w:rPr>
          <w:sz w:val="22"/>
          <w:szCs w:val="22"/>
        </w:rPr>
      </w:pPr>
      <w:r w:rsidRPr="00355839">
        <w:rPr>
          <w:sz w:val="22"/>
          <w:szCs w:val="22"/>
        </w:rPr>
        <w:t>This measure is essential to prevent any potential use of unauthorized assistance during the games.</w:t>
      </w:r>
    </w:p>
    <w:p w14:paraId="2F96CA6A" w14:textId="77777777" w:rsidR="003A7426" w:rsidRDefault="003A7426" w:rsidP="00355839">
      <w:pPr>
        <w:rPr>
          <w:i/>
          <w:iCs/>
          <w:sz w:val="22"/>
          <w:szCs w:val="22"/>
        </w:rPr>
      </w:pPr>
    </w:p>
    <w:p w14:paraId="4FCF4FCC" w14:textId="6EF10697" w:rsidR="00355839" w:rsidRPr="00355839" w:rsidRDefault="00355839" w:rsidP="00355839">
      <w:pPr>
        <w:rPr>
          <w:i/>
          <w:iCs/>
          <w:sz w:val="22"/>
          <w:szCs w:val="22"/>
        </w:rPr>
      </w:pPr>
      <w:r w:rsidRPr="00355839">
        <w:rPr>
          <w:i/>
          <w:iCs/>
          <w:sz w:val="22"/>
          <w:szCs w:val="22"/>
        </w:rPr>
        <w:t xml:space="preserve">Scanners </w:t>
      </w:r>
    </w:p>
    <w:p w14:paraId="5F352E62" w14:textId="77777777" w:rsidR="00355839" w:rsidRPr="00355839" w:rsidRDefault="00355839" w:rsidP="00355839">
      <w:pPr>
        <w:rPr>
          <w:sz w:val="22"/>
          <w:szCs w:val="22"/>
        </w:rPr>
      </w:pPr>
      <w:r w:rsidRPr="00355839">
        <w:rPr>
          <w:sz w:val="22"/>
          <w:szCs w:val="22"/>
        </w:rPr>
        <w:t>Players are subject to random scanning for electronic devices by an arbiter using a handheld electronic scanner whilst in the playing venue or on entering or leaving the playing venue.</w:t>
      </w:r>
    </w:p>
    <w:p w14:paraId="16414750" w14:textId="77777777" w:rsidR="00355839" w:rsidRPr="00355839" w:rsidRDefault="00355839" w:rsidP="00355839">
      <w:pPr>
        <w:rPr>
          <w:sz w:val="22"/>
          <w:szCs w:val="22"/>
        </w:rPr>
      </w:pPr>
      <w:r w:rsidRPr="00355839">
        <w:rPr>
          <w:sz w:val="22"/>
          <w:szCs w:val="22"/>
        </w:rPr>
        <w:t>This will aid in ensuring that no prohibited items are brought in and that the security of the venue is maintained.</w:t>
      </w:r>
    </w:p>
    <w:p w14:paraId="61597624" w14:textId="77777777" w:rsidR="00355839" w:rsidRPr="00355839" w:rsidRDefault="00355839" w:rsidP="00355839">
      <w:pPr>
        <w:rPr>
          <w:sz w:val="22"/>
          <w:szCs w:val="22"/>
        </w:rPr>
      </w:pPr>
    </w:p>
    <w:p w14:paraId="4016381E" w14:textId="77777777" w:rsidR="00355839" w:rsidRPr="00355839" w:rsidRDefault="00355839" w:rsidP="00355839">
      <w:pPr>
        <w:rPr>
          <w:i/>
          <w:iCs/>
          <w:sz w:val="22"/>
          <w:szCs w:val="22"/>
        </w:rPr>
      </w:pPr>
      <w:r w:rsidRPr="00355839">
        <w:rPr>
          <w:i/>
          <w:iCs/>
          <w:sz w:val="22"/>
          <w:szCs w:val="22"/>
        </w:rPr>
        <w:t>Strict Penalties for Violations</w:t>
      </w:r>
    </w:p>
    <w:p w14:paraId="2F73A619" w14:textId="77777777" w:rsidR="00355839" w:rsidRPr="00355839" w:rsidRDefault="00355839" w:rsidP="00355839">
      <w:pPr>
        <w:rPr>
          <w:sz w:val="22"/>
          <w:szCs w:val="22"/>
        </w:rPr>
      </w:pPr>
      <w:r w:rsidRPr="00355839">
        <w:rPr>
          <w:sz w:val="22"/>
          <w:szCs w:val="22"/>
        </w:rPr>
        <w:t>Any violation of the Fair Play Measures will result in an immediate loss for the offending player.</w:t>
      </w:r>
    </w:p>
    <w:p w14:paraId="02B7E6B3" w14:textId="77777777" w:rsidR="00355839" w:rsidRPr="00355839" w:rsidRDefault="00355839" w:rsidP="00355839">
      <w:pPr>
        <w:rPr>
          <w:sz w:val="22"/>
          <w:szCs w:val="22"/>
        </w:rPr>
      </w:pPr>
      <w:r w:rsidRPr="00355839">
        <w:rPr>
          <w:sz w:val="22"/>
          <w:szCs w:val="22"/>
        </w:rPr>
        <w:t>In cases where cheating is suspected, the entire game result will be annulled, and the matter will be reported to FIDE for a thorough investigation.</w:t>
      </w:r>
    </w:p>
    <w:p w14:paraId="641A1DCB" w14:textId="77777777" w:rsidR="00355839" w:rsidRPr="00355839" w:rsidRDefault="00355839" w:rsidP="00355839">
      <w:pPr>
        <w:rPr>
          <w:sz w:val="22"/>
          <w:szCs w:val="22"/>
        </w:rPr>
      </w:pPr>
    </w:p>
    <w:p w14:paraId="674D22F2" w14:textId="77777777" w:rsidR="00355839" w:rsidRPr="00355839" w:rsidRDefault="00355839" w:rsidP="00355839">
      <w:pPr>
        <w:rPr>
          <w:i/>
          <w:iCs/>
          <w:sz w:val="22"/>
          <w:szCs w:val="22"/>
        </w:rPr>
      </w:pPr>
      <w:r w:rsidRPr="00355839">
        <w:rPr>
          <w:i/>
          <w:iCs/>
          <w:sz w:val="22"/>
          <w:szCs w:val="22"/>
        </w:rPr>
        <w:t>Searches</w:t>
      </w:r>
    </w:p>
    <w:p w14:paraId="15429C2C" w14:textId="77777777" w:rsidR="00355839" w:rsidRPr="00170C5D" w:rsidRDefault="00355839" w:rsidP="00355839">
      <w:pPr>
        <w:rPr>
          <w:sz w:val="22"/>
          <w:szCs w:val="22"/>
        </w:rPr>
      </w:pPr>
      <w:r w:rsidRPr="00355839">
        <w:rPr>
          <w:sz w:val="22"/>
          <w:szCs w:val="22"/>
        </w:rPr>
        <w:t>Furthermore, the arbiter may require a player to allow his/her clothes, bags, other items or body to be inspected, in private. The arbiter or person authorised by the arbiter shall inspect the player and shall be of the same gender as the player. If a player refuses to cooperate with these obligations, the arbiter shall take measures in accordance with Article 12.9. of the FIDE Laws of Chess.</w:t>
      </w:r>
    </w:p>
    <w:p w14:paraId="649576DF" w14:textId="77777777" w:rsidR="00712374" w:rsidRPr="00355839" w:rsidRDefault="00712374" w:rsidP="00355839">
      <w:pPr>
        <w:rPr>
          <w:sz w:val="22"/>
          <w:szCs w:val="22"/>
        </w:rPr>
      </w:pPr>
    </w:p>
    <w:p w14:paraId="549783DF" w14:textId="49E74BEC" w:rsidR="00712374" w:rsidRPr="00170C5D" w:rsidRDefault="00712374" w:rsidP="00355839">
      <w:pPr>
        <w:rPr>
          <w:i/>
          <w:iCs/>
          <w:sz w:val="22"/>
          <w:szCs w:val="22"/>
        </w:rPr>
      </w:pPr>
      <w:r w:rsidRPr="00170C5D">
        <w:rPr>
          <w:i/>
          <w:iCs/>
          <w:sz w:val="22"/>
          <w:szCs w:val="22"/>
        </w:rPr>
        <w:t>Photography</w:t>
      </w:r>
    </w:p>
    <w:p w14:paraId="376DF9EF" w14:textId="5E229BF5" w:rsidR="00355839" w:rsidRPr="00170C5D" w:rsidRDefault="00712374" w:rsidP="00355839">
      <w:pPr>
        <w:rPr>
          <w:sz w:val="22"/>
          <w:szCs w:val="22"/>
        </w:rPr>
      </w:pPr>
      <w:r w:rsidRPr="00355839">
        <w:rPr>
          <w:sz w:val="22"/>
          <w:szCs w:val="22"/>
        </w:rPr>
        <w:t>Spectators may take photos during the first 5 minutes of a round.</w:t>
      </w:r>
    </w:p>
    <w:p w14:paraId="11B6C2CD" w14:textId="77777777" w:rsidR="00712374" w:rsidRPr="00355839" w:rsidRDefault="00712374" w:rsidP="00355839">
      <w:pPr>
        <w:rPr>
          <w:sz w:val="22"/>
          <w:szCs w:val="22"/>
        </w:rPr>
      </w:pPr>
    </w:p>
    <w:p w14:paraId="111A1746" w14:textId="2F0F726F" w:rsidR="00355839" w:rsidRPr="00355839" w:rsidRDefault="00355839" w:rsidP="00355839">
      <w:pPr>
        <w:rPr>
          <w:b/>
          <w:bCs/>
          <w:sz w:val="22"/>
          <w:szCs w:val="22"/>
        </w:rPr>
      </w:pPr>
      <w:r w:rsidRPr="00355839">
        <w:rPr>
          <w:b/>
          <w:bCs/>
          <w:sz w:val="22"/>
          <w:szCs w:val="22"/>
        </w:rPr>
        <w:lastRenderedPageBreak/>
        <w:t xml:space="preserve">By implementing these measures, we aim to uphold the highest standards of fair play and sportsmanship at </w:t>
      </w:r>
      <w:r w:rsidR="00712374" w:rsidRPr="00170C5D">
        <w:rPr>
          <w:b/>
          <w:bCs/>
          <w:sz w:val="22"/>
          <w:szCs w:val="22"/>
        </w:rPr>
        <w:t xml:space="preserve">this official </w:t>
      </w:r>
      <w:r w:rsidRPr="00355839">
        <w:rPr>
          <w:b/>
          <w:bCs/>
          <w:sz w:val="22"/>
          <w:szCs w:val="22"/>
        </w:rPr>
        <w:t xml:space="preserve">New Zealand </w:t>
      </w:r>
      <w:r w:rsidR="00712374" w:rsidRPr="00170C5D">
        <w:rPr>
          <w:b/>
          <w:bCs/>
          <w:sz w:val="22"/>
          <w:szCs w:val="22"/>
        </w:rPr>
        <w:t>Chess Federation event. We app</w:t>
      </w:r>
      <w:r w:rsidRPr="00355839">
        <w:rPr>
          <w:b/>
          <w:bCs/>
          <w:sz w:val="22"/>
          <w:szCs w:val="22"/>
        </w:rPr>
        <w:t>reciate the cooperation of all participants in adhering to these protocols, as they are crucial for maintaining the integrity of the competition.</w:t>
      </w:r>
    </w:p>
    <w:p w14:paraId="34279336" w14:textId="77777777" w:rsidR="00355839" w:rsidRPr="00355839" w:rsidRDefault="00355839" w:rsidP="00355839"/>
    <w:p w14:paraId="06FF82C2" w14:textId="77777777" w:rsidR="007E324F" w:rsidRDefault="007E324F"/>
    <w:sectPr w:rsidR="007E324F" w:rsidSect="003B3C5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505C1"/>
    <w:multiLevelType w:val="multilevel"/>
    <w:tmpl w:val="DCE6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DC61E9"/>
    <w:multiLevelType w:val="multilevel"/>
    <w:tmpl w:val="E94C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14774C"/>
    <w:multiLevelType w:val="multilevel"/>
    <w:tmpl w:val="CB96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2512196">
    <w:abstractNumId w:val="0"/>
  </w:num>
  <w:num w:numId="2" w16cid:durableId="402483242">
    <w:abstractNumId w:val="2"/>
  </w:num>
  <w:num w:numId="3" w16cid:durableId="330522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5A"/>
    <w:rsid w:val="00045D44"/>
    <w:rsid w:val="000602EE"/>
    <w:rsid w:val="00170C5D"/>
    <w:rsid w:val="00193B6E"/>
    <w:rsid w:val="002E2DF9"/>
    <w:rsid w:val="0034648A"/>
    <w:rsid w:val="003545E8"/>
    <w:rsid w:val="00355839"/>
    <w:rsid w:val="003A7426"/>
    <w:rsid w:val="003B3C5A"/>
    <w:rsid w:val="0046321D"/>
    <w:rsid w:val="00463B99"/>
    <w:rsid w:val="004E275C"/>
    <w:rsid w:val="004F2BED"/>
    <w:rsid w:val="00545F62"/>
    <w:rsid w:val="005964F4"/>
    <w:rsid w:val="005E3B9A"/>
    <w:rsid w:val="006039B9"/>
    <w:rsid w:val="00712374"/>
    <w:rsid w:val="007E324F"/>
    <w:rsid w:val="009609DA"/>
    <w:rsid w:val="009960DC"/>
    <w:rsid w:val="009B3134"/>
    <w:rsid w:val="00CE44FE"/>
    <w:rsid w:val="00E2197E"/>
    <w:rsid w:val="00ED3C5A"/>
    <w:rsid w:val="00EE0A3A"/>
    <w:rsid w:val="00F12D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9F63"/>
  <w15:chartTrackingRefBased/>
  <w15:docId w15:val="{7BE2381C-6F35-4952-A91C-BEE34251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C5A"/>
    <w:rPr>
      <w:rFonts w:eastAsiaTheme="majorEastAsia" w:cstheme="majorBidi"/>
      <w:color w:val="272727" w:themeColor="text1" w:themeTint="D8"/>
    </w:rPr>
  </w:style>
  <w:style w:type="paragraph" w:styleId="Title">
    <w:name w:val="Title"/>
    <w:basedOn w:val="Normal"/>
    <w:next w:val="Normal"/>
    <w:link w:val="TitleChar"/>
    <w:uiPriority w:val="10"/>
    <w:qFormat/>
    <w:rsid w:val="003B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C5A"/>
    <w:pPr>
      <w:spacing w:before="160"/>
      <w:jc w:val="center"/>
    </w:pPr>
    <w:rPr>
      <w:i/>
      <w:iCs/>
      <w:color w:val="404040" w:themeColor="text1" w:themeTint="BF"/>
    </w:rPr>
  </w:style>
  <w:style w:type="character" w:customStyle="1" w:styleId="QuoteChar">
    <w:name w:val="Quote Char"/>
    <w:basedOn w:val="DefaultParagraphFont"/>
    <w:link w:val="Quote"/>
    <w:uiPriority w:val="29"/>
    <w:rsid w:val="003B3C5A"/>
    <w:rPr>
      <w:i/>
      <w:iCs/>
      <w:color w:val="404040" w:themeColor="text1" w:themeTint="BF"/>
    </w:rPr>
  </w:style>
  <w:style w:type="paragraph" w:styleId="ListParagraph">
    <w:name w:val="List Paragraph"/>
    <w:basedOn w:val="Normal"/>
    <w:uiPriority w:val="34"/>
    <w:qFormat/>
    <w:rsid w:val="003B3C5A"/>
    <w:pPr>
      <w:ind w:left="720"/>
      <w:contextualSpacing/>
    </w:pPr>
  </w:style>
  <w:style w:type="character" w:styleId="IntenseEmphasis">
    <w:name w:val="Intense Emphasis"/>
    <w:basedOn w:val="DefaultParagraphFont"/>
    <w:uiPriority w:val="21"/>
    <w:qFormat/>
    <w:rsid w:val="003B3C5A"/>
    <w:rPr>
      <w:i/>
      <w:iCs/>
      <w:color w:val="0F4761" w:themeColor="accent1" w:themeShade="BF"/>
    </w:rPr>
  </w:style>
  <w:style w:type="paragraph" w:styleId="IntenseQuote">
    <w:name w:val="Intense Quote"/>
    <w:basedOn w:val="Normal"/>
    <w:next w:val="Normal"/>
    <w:link w:val="IntenseQuoteChar"/>
    <w:uiPriority w:val="30"/>
    <w:qFormat/>
    <w:rsid w:val="003B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C5A"/>
    <w:rPr>
      <w:i/>
      <w:iCs/>
      <w:color w:val="0F4761" w:themeColor="accent1" w:themeShade="BF"/>
    </w:rPr>
  </w:style>
  <w:style w:type="character" w:styleId="IntenseReference">
    <w:name w:val="Intense Reference"/>
    <w:basedOn w:val="DefaultParagraphFont"/>
    <w:uiPriority w:val="32"/>
    <w:qFormat/>
    <w:rsid w:val="003B3C5A"/>
    <w:rPr>
      <w:b/>
      <w:bCs/>
      <w:smallCaps/>
      <w:color w:val="0F4761" w:themeColor="accent1" w:themeShade="BF"/>
      <w:spacing w:val="5"/>
    </w:rPr>
  </w:style>
  <w:style w:type="character" w:styleId="Hyperlink">
    <w:name w:val="Hyperlink"/>
    <w:basedOn w:val="DefaultParagraphFont"/>
    <w:uiPriority w:val="99"/>
    <w:unhideWhenUsed/>
    <w:rsid w:val="003B3C5A"/>
    <w:rPr>
      <w:color w:val="467886" w:themeColor="hyperlink"/>
      <w:u w:val="single"/>
    </w:rPr>
  </w:style>
  <w:style w:type="character" w:styleId="UnresolvedMention">
    <w:name w:val="Unresolved Mention"/>
    <w:basedOn w:val="DefaultParagraphFont"/>
    <w:uiPriority w:val="99"/>
    <w:semiHidden/>
    <w:unhideWhenUsed/>
    <w:rsid w:val="003B3C5A"/>
    <w:rPr>
      <w:color w:val="605E5C"/>
      <w:shd w:val="clear" w:color="auto" w:fill="E1DFDD"/>
    </w:rPr>
  </w:style>
  <w:style w:type="table" w:styleId="TableGrid">
    <w:name w:val="Table Grid"/>
    <w:basedOn w:val="TableNormal"/>
    <w:uiPriority w:val="39"/>
    <w:rsid w:val="00603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ybooking.com/nz/BCYU"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trybooking.com/nz/BC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89BD6637BC44893ED5E8FB076A3AE" ma:contentTypeVersion="9" ma:contentTypeDescription="Create a new document." ma:contentTypeScope="" ma:versionID="eb04d1eef0ebe9cf1b1169fde2452da4">
  <xsd:schema xmlns:xsd="http://www.w3.org/2001/XMLSchema" xmlns:xs="http://www.w3.org/2001/XMLSchema" xmlns:p="http://schemas.microsoft.com/office/2006/metadata/properties" xmlns:ns3="49998332-8ac0-47de-8fa6-1a1fd991207f" xmlns:ns4="e52f7f52-25e8-4387-9869-ed2189ce2a51" targetNamespace="http://schemas.microsoft.com/office/2006/metadata/properties" ma:root="true" ma:fieldsID="93f8029d02b6a13c1343961eb2b98918" ns3:_="" ns4:_="">
    <xsd:import namespace="49998332-8ac0-47de-8fa6-1a1fd991207f"/>
    <xsd:import namespace="e52f7f52-25e8-4387-9869-ed2189ce2a5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98332-8ac0-47de-8fa6-1a1fd9912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f7f52-25e8-4387-9869-ed2189ce2a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998332-8ac0-47de-8fa6-1a1fd991207f" xsi:nil="true"/>
  </documentManagement>
</p:properties>
</file>

<file path=customXml/itemProps1.xml><?xml version="1.0" encoding="utf-8"?>
<ds:datastoreItem xmlns:ds="http://schemas.openxmlformats.org/officeDocument/2006/customXml" ds:itemID="{9B21C0D4-8A7A-4841-95EB-3648695B1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98332-8ac0-47de-8fa6-1a1fd991207f"/>
    <ds:schemaRef ds:uri="e52f7f52-25e8-4387-9869-ed2189ce2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61287-8382-4875-B41C-1DAEC9705341}">
  <ds:schemaRefs>
    <ds:schemaRef ds:uri="http://schemas.microsoft.com/sharepoint/v3/contenttype/forms"/>
  </ds:schemaRefs>
</ds:datastoreItem>
</file>

<file path=customXml/itemProps3.xml><?xml version="1.0" encoding="utf-8"?>
<ds:datastoreItem xmlns:ds="http://schemas.openxmlformats.org/officeDocument/2006/customXml" ds:itemID="{0EA83F95-53B0-4AA8-A9C7-B49E7953B9D5}">
  <ds:schemaRefs>
    <ds:schemaRef ds:uri="http://schemas.microsoft.com/office/2006/metadata/properties"/>
    <ds:schemaRef ds:uri="http://schemas.microsoft.com/office/infopath/2007/PartnerControls"/>
    <ds:schemaRef ds:uri="49998332-8ac0-47de-8fa6-1a1fd991207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NZCF Administrator</dc:creator>
  <cp:keywords/>
  <dc:description/>
  <cp:lastModifiedBy>NZCF Administrator</cp:lastModifiedBy>
  <cp:revision>2</cp:revision>
  <cp:lastPrinted>2026-04-10T04:23:00Z</cp:lastPrinted>
  <dcterms:created xsi:type="dcterms:W3CDTF">2026-06-20T09:13:00Z</dcterms:created>
  <dcterms:modified xsi:type="dcterms:W3CDTF">2026-06-20T09:13:00Z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0x0101002F389BD6637BC44893ED5E8FB076A3AE</vt:lpwstr>
  </property>
</Properties>
</file>